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DA942">
      <w:pPr>
        <w:keepNext w:val="0"/>
        <w:keepLines w:val="0"/>
        <w:pageBreakBefore w:val="0"/>
        <w:widowControl w:val="0"/>
        <w:kinsoku w:val="0"/>
        <w:overflowPunct/>
        <w:topLinePunct w:val="0"/>
        <w:autoSpaceDE w:val="0"/>
        <w:autoSpaceDN w:val="0"/>
        <w:bidi w:val="0"/>
        <w:adjustRightInd w:val="0"/>
        <w:snapToGrid w:val="0"/>
        <w:spacing w:line="560" w:lineRule="exact"/>
        <w:ind w:left="0"/>
        <w:jc w:val="both"/>
        <w:textAlignment w:val="auto"/>
        <w:rPr>
          <w:rFonts w:hint="default" w:ascii="Times New Roman" w:hAnsi="Times New Roman" w:cs="Times New Roman"/>
          <w:color w:val="auto"/>
          <w:spacing w:val="0"/>
          <w:highlight w:val="none"/>
        </w:rPr>
      </w:pPr>
    </w:p>
    <w:p w14:paraId="30E07737">
      <w:pPr>
        <w:keepNext w:val="0"/>
        <w:keepLines w:val="0"/>
        <w:pageBreakBefore w:val="0"/>
        <w:widowControl w:val="0"/>
        <w:kinsoku w:val="0"/>
        <w:wordWrap/>
        <w:overflowPunct/>
        <w:topLinePunct w:val="0"/>
        <w:autoSpaceDE w:val="0"/>
        <w:autoSpaceDN w:val="0"/>
        <w:bidi w:val="0"/>
        <w:adjustRightInd w:val="0"/>
        <w:snapToGrid w:val="0"/>
        <w:spacing w:line="560" w:lineRule="exact"/>
        <w:ind w:left="0"/>
        <w:jc w:val="both"/>
        <w:textAlignment w:val="auto"/>
        <w:rPr>
          <w:rFonts w:hint="default" w:ascii="Times New Roman" w:hAnsi="Times New Roman" w:cs="Times New Roman"/>
          <w:color w:val="auto"/>
          <w:spacing w:val="0"/>
          <w:sz w:val="129"/>
          <w:szCs w:val="129"/>
          <w:highlight w:val="none"/>
        </w:rPr>
      </w:pPr>
    </w:p>
    <w:p w14:paraId="2A174021">
      <w:pPr>
        <w:keepNext w:val="0"/>
        <w:keepLines w:val="0"/>
        <w:pageBreakBefore w:val="0"/>
        <w:widowControl w:val="0"/>
        <w:kinsoku w:val="0"/>
        <w:wordWrap/>
        <w:overflowPunct/>
        <w:topLinePunct w:val="0"/>
        <w:autoSpaceDE w:val="0"/>
        <w:autoSpaceDN w:val="0"/>
        <w:bidi w:val="0"/>
        <w:adjustRightInd w:val="0"/>
        <w:snapToGrid w:val="0"/>
        <w:spacing w:line="560" w:lineRule="exact"/>
        <w:ind w:left="0"/>
        <w:jc w:val="both"/>
        <w:textAlignment w:val="auto"/>
        <w:rPr>
          <w:rFonts w:hint="default" w:ascii="Times New Roman" w:hAnsi="Times New Roman" w:cs="Times New Roman"/>
          <w:color w:val="auto"/>
          <w:spacing w:val="0"/>
          <w:highlight w:val="none"/>
        </w:rPr>
      </w:pPr>
    </w:p>
    <w:p w14:paraId="444C16D6">
      <w:pPr>
        <w:keepNext w:val="0"/>
        <w:keepLines w:val="0"/>
        <w:pageBreakBefore w:val="0"/>
        <w:widowControl w:val="0"/>
        <w:wordWrap/>
        <w:overflowPunct/>
        <w:topLinePunct w:val="0"/>
        <w:bidi w:val="0"/>
        <w:spacing w:line="560" w:lineRule="exact"/>
        <w:ind w:left="0"/>
        <w:jc w:val="both"/>
        <w:textAlignment w:val="auto"/>
        <w:rPr>
          <w:rFonts w:hint="default" w:ascii="Times New Roman" w:hAnsi="Times New Roman" w:eastAsia="仿宋_GB2312" w:cs="Times New Roman"/>
          <w:color w:val="auto"/>
          <w:spacing w:val="0"/>
          <w:sz w:val="32"/>
          <w:szCs w:val="32"/>
          <w:highlight w:val="none"/>
        </w:rPr>
      </w:pPr>
    </w:p>
    <w:p w14:paraId="25ED02CC">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山政办</w:t>
      </w:r>
      <w:r>
        <w:rPr>
          <w:rFonts w:hint="eastAsia" w:ascii="仿宋_GB2312" w:hAnsi="仿宋_GB2312" w:eastAsia="仿宋_GB2312" w:cs="仿宋_GB2312"/>
          <w:color w:val="auto"/>
          <w:spacing w:val="0"/>
          <w:sz w:val="32"/>
          <w:szCs w:val="32"/>
          <w:highlight w:val="none"/>
          <w:lang w:val="en-US" w:eastAsia="zh-CN"/>
        </w:rPr>
        <w:t>字</w:t>
      </w:r>
      <w:r>
        <w:rPr>
          <w:rFonts w:hint="eastAsia" w:ascii="仿宋_GB2312" w:hAnsi="仿宋_GB2312" w:eastAsia="仿宋_GB2312" w:cs="仿宋_GB2312"/>
          <w:color w:val="auto"/>
          <w:spacing w:val="0"/>
          <w:sz w:val="32"/>
          <w:szCs w:val="32"/>
          <w:highlight w:val="none"/>
        </w:rPr>
        <w:t>〔202</w:t>
      </w:r>
      <w:r>
        <w:rPr>
          <w:rFonts w:hint="eastAsia" w:ascii="仿宋_GB2312" w:hAnsi="仿宋_GB2312" w:eastAsia="仿宋_GB2312" w:cs="仿宋_GB2312"/>
          <w:color w:val="auto"/>
          <w:spacing w:val="0"/>
          <w:sz w:val="32"/>
          <w:szCs w:val="32"/>
          <w:highlight w:val="none"/>
          <w:lang w:val="en-US" w:eastAsia="zh-CN"/>
        </w:rPr>
        <w:t>5</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14</w:t>
      </w:r>
      <w:r>
        <w:rPr>
          <w:rFonts w:hint="eastAsia" w:ascii="仿宋_GB2312" w:hAnsi="仿宋_GB2312" w:eastAsia="仿宋_GB2312" w:cs="仿宋_GB2312"/>
          <w:color w:val="auto"/>
          <w:spacing w:val="0"/>
          <w:sz w:val="32"/>
          <w:szCs w:val="32"/>
          <w:highlight w:val="none"/>
        </w:rPr>
        <w:t>号</w:t>
      </w:r>
    </w:p>
    <w:p w14:paraId="6B297D79">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color w:val="auto"/>
          <w:spacing w:val="0"/>
          <w:sz w:val="32"/>
          <w:szCs w:val="32"/>
          <w:highlight w:val="none"/>
        </w:rPr>
      </w:pPr>
    </w:p>
    <w:p w14:paraId="129DD16B">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小标宋简体" w:cs="Times New Roman"/>
          <w:color w:val="auto"/>
          <w:spacing w:val="0"/>
          <w:sz w:val="44"/>
          <w:szCs w:val="44"/>
          <w:highlight w:val="none"/>
          <w:lang w:val="en-US" w:eastAsia="zh-CN"/>
        </w:rPr>
      </w:pPr>
    </w:p>
    <w:p w14:paraId="26AA5386">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hAnsi="方正小标宋简体"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山亭区人民政府办公室</w:t>
      </w:r>
    </w:p>
    <w:p w14:paraId="73C10DCC">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hAnsi="方正小标宋简体"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关于印发《山亭区</w:t>
      </w:r>
      <w:r>
        <w:rPr>
          <w:rFonts w:hint="eastAsia" w:ascii="方正小标宋简体" w:hAnsi="方正小标宋简体" w:eastAsia="方正小标宋简体" w:cs="方正小标宋简体"/>
          <w:color w:val="auto"/>
          <w:spacing w:val="0"/>
          <w:sz w:val="44"/>
          <w:szCs w:val="44"/>
          <w:highlight w:val="none"/>
        </w:rPr>
        <w:t>202</w:t>
      </w:r>
      <w:r>
        <w:rPr>
          <w:rFonts w:hint="eastAsia" w:ascii="方正小标宋简体" w:hAnsi="方正小标宋简体" w:eastAsia="方正小标宋简体" w:cs="方正小标宋简体"/>
          <w:color w:val="auto"/>
          <w:spacing w:val="0"/>
          <w:sz w:val="44"/>
          <w:szCs w:val="44"/>
          <w:highlight w:val="none"/>
          <w:lang w:val="en-US" w:eastAsia="zh-CN"/>
        </w:rPr>
        <w:t>5</w:t>
      </w:r>
      <w:r>
        <w:rPr>
          <w:rFonts w:hint="eastAsia" w:ascii="方正小标宋简体" w:hAnsi="方正小标宋简体" w:eastAsia="方正小标宋简体" w:cs="方正小标宋简体"/>
          <w:color w:val="auto"/>
          <w:spacing w:val="0"/>
          <w:sz w:val="44"/>
          <w:szCs w:val="44"/>
          <w:highlight w:val="none"/>
        </w:rPr>
        <w:t>年国家重点生态功能区县域生态环境质量考核工作实施方案</w:t>
      </w:r>
      <w:r>
        <w:rPr>
          <w:rFonts w:hint="eastAsia" w:ascii="方正小标宋简体" w:hAnsi="方正小标宋简体" w:eastAsia="方正小标宋简体" w:cs="方正小标宋简体"/>
          <w:color w:val="auto"/>
          <w:spacing w:val="0"/>
          <w:sz w:val="44"/>
          <w:szCs w:val="44"/>
          <w:highlight w:val="none"/>
          <w:lang w:val="en-US" w:eastAsia="zh-CN"/>
        </w:rPr>
        <w:t>》的</w:t>
      </w:r>
    </w:p>
    <w:p w14:paraId="32989014">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hAnsi="方正小标宋简体"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通  知</w:t>
      </w:r>
    </w:p>
    <w:p w14:paraId="4E9FBEB7">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小标宋简体" w:cs="Times New Roman"/>
          <w:color w:val="auto"/>
          <w:spacing w:val="0"/>
          <w:sz w:val="44"/>
          <w:szCs w:val="44"/>
          <w:highlight w:val="none"/>
          <w:lang w:val="en-US" w:eastAsia="zh-CN"/>
        </w:rPr>
      </w:pPr>
    </w:p>
    <w:p w14:paraId="4A4A1105">
      <w:pPr>
        <w:keepNext w:val="0"/>
        <w:keepLines w:val="0"/>
        <w:pageBreakBefore w:val="0"/>
        <w:widowControl w:val="0"/>
        <w:kinsoku/>
        <w:wordWrap/>
        <w:overflowPunct/>
        <w:topLinePunct w:val="0"/>
        <w:bidi w:val="0"/>
        <w:snapToGrid w:val="0"/>
        <w:spacing w:line="560" w:lineRule="exact"/>
        <w:ind w:left="0"/>
        <w:jc w:val="both"/>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各镇人民政府、山城街道办事处，山亭经济开发区管委会，区政府有关部门：</w:t>
      </w:r>
    </w:p>
    <w:p w14:paraId="7CF0309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《山亭区2025年国家重点生态功能区县域生态环境质量考核工作实施方案》已经区政府同意，现印发给你们，请认真组织实施。</w:t>
      </w:r>
    </w:p>
    <w:p w14:paraId="40ECF798">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pacing w:val="0"/>
          <w:sz w:val="32"/>
          <w:szCs w:val="32"/>
          <w:highlight w:val="none"/>
          <w:lang w:val="en-US" w:eastAsia="zh-CN"/>
        </w:rPr>
      </w:pPr>
    </w:p>
    <w:p w14:paraId="70DAD897">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pacing w:val="0"/>
          <w:sz w:val="32"/>
          <w:szCs w:val="32"/>
          <w:highlight w:val="none"/>
          <w:lang w:val="en-US" w:eastAsia="zh-CN"/>
        </w:rPr>
      </w:pPr>
    </w:p>
    <w:p w14:paraId="24213A18">
      <w:pPr>
        <w:keepNext w:val="0"/>
        <w:keepLines w:val="0"/>
        <w:pageBreakBefore w:val="0"/>
        <w:widowControl w:val="0"/>
        <w:kinsoku/>
        <w:wordWrap w:val="0"/>
        <w:overflowPunct/>
        <w:topLinePunct w:val="0"/>
        <w:autoSpaceDE/>
        <w:autoSpaceDN/>
        <w:bidi w:val="0"/>
        <w:adjustRightInd/>
        <w:snapToGrid/>
        <w:spacing w:line="560" w:lineRule="exact"/>
        <w:ind w:left="0" w:firstLine="0" w:firstLineChars="0"/>
        <w:jc w:val="right"/>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 xml:space="preserve">山亭区人民政府办公室      </w:t>
      </w:r>
    </w:p>
    <w:p w14:paraId="3AD1ACC4">
      <w:pPr>
        <w:keepNext w:val="0"/>
        <w:keepLines w:val="0"/>
        <w:pageBreakBefore w:val="0"/>
        <w:widowControl w:val="0"/>
        <w:kinsoku/>
        <w:wordWrap w:val="0"/>
        <w:overflowPunct/>
        <w:topLinePunct w:val="0"/>
        <w:autoSpaceDE/>
        <w:autoSpaceDN/>
        <w:bidi w:val="0"/>
        <w:adjustRightInd/>
        <w:snapToGrid/>
        <w:spacing w:line="560" w:lineRule="exact"/>
        <w:ind w:left="0" w:firstLine="0" w:firstLineChars="0"/>
        <w:jc w:val="right"/>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 xml:space="preserve">2025年9月18日        </w:t>
      </w:r>
    </w:p>
    <w:p w14:paraId="20FC344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pacing w:val="0"/>
          <w:sz w:val="32"/>
          <w:szCs w:val="32"/>
          <w:highlight w:val="none"/>
          <w:lang w:val="en-US" w:eastAsia="zh-CN"/>
        </w:rPr>
        <w:sectPr>
          <w:footerReference r:id="rId3" w:type="default"/>
          <w:pgSz w:w="11906" w:h="16838"/>
          <w:pgMar w:top="2098" w:right="1474" w:bottom="1984" w:left="1587" w:header="851" w:footer="992" w:gutter="0"/>
          <w:pgNumType w:fmt="numberInDash"/>
          <w:cols w:space="425" w:num="1"/>
          <w:rtlGutter w:val="1"/>
          <w:docGrid w:type="lines" w:linePitch="312" w:charSpace="0"/>
        </w:sectPr>
      </w:pPr>
      <w:r>
        <w:rPr>
          <w:rFonts w:hint="default" w:ascii="Times New Roman" w:hAnsi="Times New Roman" w:eastAsia="仿宋_GB2312" w:cs="Times New Roman"/>
          <w:color w:val="auto"/>
          <w:spacing w:val="0"/>
          <w:sz w:val="32"/>
          <w:szCs w:val="32"/>
          <w:highlight w:val="none"/>
          <w:lang w:val="en-US" w:eastAsia="zh-CN"/>
        </w:rPr>
        <w:t>（此件公开发布）</w:t>
      </w:r>
    </w:p>
    <w:p w14:paraId="3EE0D87F">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hAnsi="方正小标宋简体" w:eastAsia="方正小标宋简体" w:cs="方正小标宋简体"/>
          <w:color w:val="auto"/>
          <w:spacing w:val="0"/>
          <w:sz w:val="44"/>
          <w:szCs w:val="44"/>
          <w:highlight w:val="none"/>
        </w:rPr>
      </w:pPr>
      <w:r>
        <w:rPr>
          <w:rFonts w:hint="eastAsia" w:ascii="方正小标宋简体" w:hAnsi="方正小标宋简体" w:eastAsia="方正小标宋简体" w:cs="方正小标宋简体"/>
          <w:color w:val="auto"/>
          <w:spacing w:val="0"/>
          <w:sz w:val="44"/>
          <w:szCs w:val="44"/>
          <w:highlight w:val="none"/>
        </w:rPr>
        <w:t>山亭区202</w:t>
      </w:r>
      <w:r>
        <w:rPr>
          <w:rFonts w:hint="eastAsia" w:ascii="方正小标宋简体" w:hAnsi="方正小标宋简体" w:eastAsia="方正小标宋简体" w:cs="方正小标宋简体"/>
          <w:color w:val="auto"/>
          <w:spacing w:val="0"/>
          <w:sz w:val="44"/>
          <w:szCs w:val="44"/>
          <w:highlight w:val="none"/>
          <w:lang w:val="en-US" w:eastAsia="zh-CN"/>
        </w:rPr>
        <w:t>5</w:t>
      </w:r>
      <w:r>
        <w:rPr>
          <w:rFonts w:hint="eastAsia" w:ascii="方正小标宋简体" w:hAnsi="方正小标宋简体" w:eastAsia="方正小标宋简体" w:cs="方正小标宋简体"/>
          <w:color w:val="auto"/>
          <w:spacing w:val="0"/>
          <w:sz w:val="44"/>
          <w:szCs w:val="44"/>
          <w:highlight w:val="none"/>
        </w:rPr>
        <w:t>年国家重点生态功能区县域</w:t>
      </w:r>
    </w:p>
    <w:p w14:paraId="5DB80221">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hAnsi="方正小标宋简体" w:eastAsia="方正小标宋简体" w:cs="方正小标宋简体"/>
          <w:color w:val="auto"/>
          <w:spacing w:val="0"/>
          <w:sz w:val="44"/>
          <w:szCs w:val="44"/>
          <w:highlight w:val="none"/>
        </w:rPr>
      </w:pPr>
      <w:r>
        <w:rPr>
          <w:rFonts w:hint="eastAsia" w:ascii="方正小标宋简体" w:hAnsi="方正小标宋简体" w:eastAsia="方正小标宋简体" w:cs="方正小标宋简体"/>
          <w:color w:val="auto"/>
          <w:spacing w:val="0"/>
          <w:sz w:val="44"/>
          <w:szCs w:val="44"/>
          <w:highlight w:val="none"/>
        </w:rPr>
        <w:t>生态环境质量考核工作实施方案</w:t>
      </w:r>
    </w:p>
    <w:p w14:paraId="741A088A">
      <w:pPr>
        <w:keepNext w:val="0"/>
        <w:keepLines w:val="0"/>
        <w:pageBreakBefore w:val="0"/>
        <w:widowControl w:val="0"/>
        <w:kinsoku/>
        <w:wordWrap/>
        <w:overflowPunct/>
        <w:topLinePunct w:val="0"/>
        <w:bidi w:val="0"/>
        <w:spacing w:line="560" w:lineRule="exact"/>
        <w:ind w:left="0" w:firstLine="420" w:firstLineChars="200"/>
        <w:jc w:val="center"/>
        <w:textAlignment w:val="auto"/>
        <w:rPr>
          <w:rFonts w:hint="default" w:ascii="Times New Roman" w:hAnsi="Times New Roman" w:cs="Times New Roman"/>
          <w:color w:val="auto"/>
          <w:spacing w:val="0"/>
          <w:highlight w:val="none"/>
        </w:rPr>
      </w:pPr>
    </w:p>
    <w:p w14:paraId="57EBAF70">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根据</w:t>
      </w:r>
      <w:r>
        <w:rPr>
          <w:rFonts w:hint="eastAsia" w:ascii="仿宋_GB2312" w:hAnsi="仿宋_GB2312" w:eastAsia="仿宋_GB2312" w:cs="仿宋_GB2312"/>
          <w:color w:val="auto"/>
          <w:spacing w:val="0"/>
          <w:sz w:val="32"/>
          <w:szCs w:val="32"/>
          <w:highlight w:val="none"/>
          <w:lang w:val="en-US" w:eastAsia="zh-CN"/>
        </w:rPr>
        <w:t>生态环境部</w:t>
      </w:r>
      <w:r>
        <w:rPr>
          <w:rFonts w:hint="eastAsia" w:ascii="仿宋_GB2312" w:hAnsi="仿宋_GB2312" w:eastAsia="仿宋_GB2312" w:cs="仿宋_GB2312"/>
          <w:color w:val="auto"/>
          <w:spacing w:val="0"/>
          <w:sz w:val="32"/>
          <w:szCs w:val="32"/>
          <w:highlight w:val="none"/>
        </w:rPr>
        <w:t>《关于印发“十四五”国家重点生态功能区县域生态环境质量监测与评价指标体系及实施细则的通知》（环办监测函〔2022〕30号）文件要求，为做好我区国家重点生态功能区县域生态环境质量监测与评价工作</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结合实际，特制定本实施方案。</w:t>
      </w:r>
    </w:p>
    <w:p w14:paraId="1CFB34D5">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一、</w:t>
      </w:r>
      <w:r>
        <w:rPr>
          <w:rFonts w:hint="default" w:ascii="Times New Roman" w:hAnsi="Times New Roman" w:eastAsia="黑体" w:cs="Times New Roman"/>
          <w:color w:val="auto"/>
          <w:kern w:val="0"/>
          <w:sz w:val="32"/>
          <w:szCs w:val="32"/>
          <w:highlight w:val="none"/>
        </w:rPr>
        <w:t>工作目标</w:t>
      </w:r>
    </w:p>
    <w:p w14:paraId="30D73D4F">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县域生态环境质量考核评价结果关系到中央财政对区转移支付力度，对提高生态补偿标准和增强保护效果具有重要意义。国家每年对列入重点生态功能区的县（区）进行生态环境质量考核，并通过奖罚并重的政策对生态环境质量有所好转的县（区）进行奖励，对生态环境质量明显变差的县（区）进行扣减转移支付资金，重在鼓励各县（区）加大生态环境保护力度。主要通过地方自查与抽查相结合的考核方式，每年通过统计相关考核指标，编制自查报告，按时报送接受考核验收。</w:t>
      </w:r>
    </w:p>
    <w:p w14:paraId="7D1DC560">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rPr>
        <w:t>二、</w:t>
      </w:r>
      <w:r>
        <w:rPr>
          <w:rFonts w:hint="default" w:ascii="Times New Roman" w:hAnsi="Times New Roman" w:eastAsia="黑体" w:cs="Times New Roman"/>
          <w:color w:val="auto"/>
          <w:spacing w:val="0"/>
          <w:sz w:val="32"/>
          <w:szCs w:val="32"/>
          <w:highlight w:val="none"/>
          <w:lang w:eastAsia="zh-CN"/>
        </w:rPr>
        <w:t>工作机制</w:t>
      </w:r>
    </w:p>
    <w:p w14:paraId="059EDDDC">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根据议事协调精简规范相关要求，山亭区国家重点生态功能区县域生态环境质量考核工作专班及其办公室不再保留，其职能并入山亭区生态环境保护专项工作机制办公室，统一领导全区国家重点生态功能区县域生态环境质量监测与评价工作，研究指标体系及实施细则，明确相关部门（单位）职责分工，调度督导工作开展和任务进展情况，协调解决工作推进中遇到的困难和问题，对相关部门（单位）进行综合评价。</w:t>
      </w:r>
    </w:p>
    <w:p w14:paraId="6E892C0C">
      <w:pPr>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三、任务分工</w:t>
      </w:r>
    </w:p>
    <w:p w14:paraId="02461334">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楷体_GB2312" w:cs="Times New Roman"/>
          <w:b w:val="0"/>
          <w:bCs w:val="0"/>
          <w:color w:val="auto"/>
          <w:spacing w:val="0"/>
          <w:sz w:val="32"/>
          <w:szCs w:val="32"/>
          <w:highlight w:val="none"/>
        </w:rPr>
        <w:t>区政府办公室：</w:t>
      </w:r>
      <w:r>
        <w:rPr>
          <w:rFonts w:hint="default" w:ascii="Times New Roman" w:hAnsi="Times New Roman" w:eastAsia="仿宋_GB2312" w:cs="Times New Roman"/>
          <w:color w:val="auto"/>
          <w:spacing w:val="0"/>
          <w:sz w:val="32"/>
          <w:szCs w:val="32"/>
          <w:highlight w:val="none"/>
        </w:rPr>
        <w:t>协调、支持县域生态环境质量考核自查工作</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协调各有关部门报送数据及相关档案材料</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共同推进污染防治攻坚战，加强生态环境保护工作，督促各部门推进生态保护修复、环境污染防治、城乡环境整治等任务，提供每季度会议记录（纪要）等材料。</w:t>
      </w:r>
    </w:p>
    <w:p w14:paraId="58D1D075">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楷体_GB2312" w:cs="Times New Roman"/>
          <w:b w:val="0"/>
          <w:bCs w:val="0"/>
          <w:color w:val="auto"/>
          <w:spacing w:val="0"/>
          <w:sz w:val="32"/>
          <w:szCs w:val="32"/>
          <w:highlight w:val="none"/>
          <w:lang w:eastAsia="zh-CN"/>
        </w:rPr>
        <w:t>区发展和改革局</w:t>
      </w:r>
      <w:r>
        <w:rPr>
          <w:rFonts w:hint="default" w:ascii="Times New Roman" w:hAnsi="Times New Roman" w:eastAsia="楷体_GB2312" w:cs="Times New Roman"/>
          <w:b w:val="0"/>
          <w:bCs w:val="0"/>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rPr>
        <w:t>负责</w:t>
      </w:r>
      <w:r>
        <w:rPr>
          <w:rFonts w:hint="default" w:ascii="Times New Roman" w:hAnsi="Times New Roman" w:eastAsia="仿宋_GB2312" w:cs="Times New Roman"/>
          <w:color w:val="auto"/>
          <w:spacing w:val="0"/>
          <w:sz w:val="32"/>
          <w:szCs w:val="32"/>
          <w:highlight w:val="none"/>
          <w:lang w:val="en-US" w:eastAsia="zh-CN"/>
        </w:rPr>
        <w:t>提供</w:t>
      </w:r>
      <w:r>
        <w:rPr>
          <w:rFonts w:hint="default" w:ascii="Times New Roman" w:hAnsi="Times New Roman" w:eastAsia="仿宋_GB2312" w:cs="Times New Roman"/>
          <w:color w:val="auto"/>
          <w:spacing w:val="0"/>
          <w:sz w:val="32"/>
          <w:szCs w:val="32"/>
          <w:highlight w:val="none"/>
        </w:rPr>
        <w:t>产业结构优化调整，绿色低碳碳排放</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标准煤消耗量以及近几年来创建省级以上示范区、模范城市荣誉称号证明材料</w:t>
      </w:r>
      <w:r>
        <w:rPr>
          <w:rFonts w:hint="default" w:ascii="Times New Roman" w:hAnsi="Times New Roman" w:eastAsia="仿宋_GB2312" w:cs="Times New Roman"/>
          <w:color w:val="auto"/>
          <w:spacing w:val="0"/>
          <w:sz w:val="32"/>
          <w:szCs w:val="32"/>
          <w:highlight w:val="none"/>
        </w:rPr>
        <w:t>。</w:t>
      </w:r>
    </w:p>
    <w:p w14:paraId="2117B524">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楷体_GB2312" w:cs="Times New Roman"/>
          <w:b w:val="0"/>
          <w:bCs w:val="0"/>
          <w:color w:val="auto"/>
          <w:spacing w:val="0"/>
          <w:sz w:val="32"/>
          <w:szCs w:val="32"/>
          <w:highlight w:val="none"/>
        </w:rPr>
        <w:t>区财政局：</w:t>
      </w:r>
      <w:r>
        <w:rPr>
          <w:rFonts w:hint="default" w:ascii="Times New Roman" w:hAnsi="Times New Roman" w:eastAsia="仿宋_GB2312" w:cs="Times New Roman"/>
          <w:color w:val="auto"/>
          <w:spacing w:val="0"/>
          <w:sz w:val="32"/>
          <w:szCs w:val="32"/>
          <w:highlight w:val="none"/>
        </w:rPr>
        <w:t>负责考核工作的监督、指导和工作经费保障、提供财政转移支付使用情况数据、文件、转账凭证等证明材料、县级资金绩效考核评价报告</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资金预算细化表、人大通过预算的证明等相关材料，在生态保护与修复、环境污染治理、资源保护方面的资金投入。</w:t>
      </w:r>
    </w:p>
    <w:p w14:paraId="4BF0CC44">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楷体_GB2312" w:cs="Times New Roman"/>
          <w:b w:val="0"/>
          <w:bCs w:val="0"/>
          <w:color w:val="auto"/>
          <w:spacing w:val="0"/>
          <w:sz w:val="32"/>
          <w:szCs w:val="32"/>
          <w:highlight w:val="none"/>
        </w:rPr>
        <w:t>区自然资源局：</w:t>
      </w:r>
      <w:r>
        <w:rPr>
          <w:rFonts w:hint="default" w:ascii="Times New Roman" w:hAnsi="Times New Roman" w:eastAsia="仿宋_GB2312" w:cs="Times New Roman"/>
          <w:color w:val="auto"/>
          <w:spacing w:val="0"/>
          <w:sz w:val="32"/>
          <w:szCs w:val="32"/>
          <w:highlight w:val="none"/>
        </w:rPr>
        <w:t>负责提供县域面积、耕地和建设用地比例等数据、县域林地覆盖、林地面积</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国土空间规划制定情况</w:t>
      </w:r>
      <w:r>
        <w:rPr>
          <w:rFonts w:hint="default" w:ascii="Times New Roman" w:hAnsi="Times New Roman" w:eastAsia="仿宋_GB2312" w:cs="Times New Roman"/>
          <w:color w:val="auto"/>
          <w:spacing w:val="0"/>
          <w:sz w:val="32"/>
          <w:szCs w:val="32"/>
          <w:highlight w:val="none"/>
        </w:rPr>
        <w:t>等数据及生态保护与修复工程情况，如退耕还林、防护林建设、水土流失治理、矿山生态修复等相关档案材料。</w:t>
      </w:r>
      <w:r>
        <w:rPr>
          <w:rFonts w:hint="default" w:ascii="Times New Roman" w:hAnsi="Times New Roman" w:eastAsia="仿宋_GB2312" w:cs="Times New Roman"/>
          <w:color w:val="auto"/>
          <w:spacing w:val="0"/>
          <w:sz w:val="32"/>
          <w:szCs w:val="32"/>
          <w:highlight w:val="none"/>
          <w:lang w:val="en-US" w:eastAsia="zh-CN"/>
        </w:rPr>
        <w:t>自然保护地改革、生态保护红线制度落实、生态保护修复工程实施</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产业发展三线一单制度落地</w:t>
      </w:r>
      <w:r>
        <w:rPr>
          <w:rFonts w:hint="default" w:ascii="Times New Roman" w:hAnsi="Times New Roman" w:eastAsia="仿宋_GB2312" w:cs="Times New Roman"/>
          <w:color w:val="auto"/>
          <w:spacing w:val="0"/>
          <w:sz w:val="32"/>
          <w:szCs w:val="32"/>
          <w:highlight w:val="none"/>
          <w:lang w:val="en-US" w:eastAsia="zh-CN"/>
        </w:rPr>
        <w:t>以及相关政策执行情况。</w:t>
      </w:r>
    </w:p>
    <w:p w14:paraId="0730AE7B">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楷体_GB2312" w:cs="Times New Roman"/>
          <w:b w:val="0"/>
          <w:bCs w:val="0"/>
          <w:color w:val="auto"/>
          <w:spacing w:val="0"/>
          <w:sz w:val="32"/>
          <w:szCs w:val="32"/>
          <w:highlight w:val="none"/>
          <w:lang w:eastAsia="zh-CN"/>
        </w:rPr>
        <w:t>区住房和城乡建设局</w:t>
      </w:r>
      <w:r>
        <w:rPr>
          <w:rFonts w:hint="default" w:ascii="Times New Roman" w:hAnsi="Times New Roman" w:eastAsia="楷体_GB2312" w:cs="Times New Roman"/>
          <w:b w:val="0"/>
          <w:bCs w:val="0"/>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rPr>
        <w:t>提供</w:t>
      </w:r>
      <w:r>
        <w:rPr>
          <w:rFonts w:hint="default" w:ascii="Times New Roman" w:hAnsi="Times New Roman" w:eastAsia="仿宋_GB2312" w:cs="Times New Roman"/>
          <w:color w:val="auto"/>
          <w:spacing w:val="0"/>
          <w:sz w:val="32"/>
          <w:szCs w:val="32"/>
          <w:highlight w:val="none"/>
          <w:lang w:val="en-US" w:eastAsia="zh-CN"/>
        </w:rPr>
        <w:t>本年度生态环保工程民生类城市</w:t>
      </w:r>
      <w:r>
        <w:rPr>
          <w:rFonts w:hint="default" w:ascii="Times New Roman" w:hAnsi="Times New Roman" w:eastAsia="仿宋_GB2312" w:cs="Times New Roman"/>
          <w:color w:val="auto"/>
          <w:spacing w:val="0"/>
          <w:sz w:val="32"/>
          <w:szCs w:val="32"/>
          <w:highlight w:val="none"/>
        </w:rPr>
        <w:t>建设情况和生态保护方面的工程建设情况</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建成区总面积证明材料</w:t>
      </w:r>
      <w:r>
        <w:rPr>
          <w:rFonts w:hint="default" w:ascii="Times New Roman" w:hAnsi="Times New Roman" w:eastAsia="仿宋_GB2312" w:cs="Times New Roman"/>
          <w:color w:val="auto"/>
          <w:spacing w:val="0"/>
          <w:sz w:val="32"/>
          <w:szCs w:val="32"/>
          <w:highlight w:val="none"/>
        </w:rPr>
        <w:t>。</w:t>
      </w:r>
    </w:p>
    <w:p w14:paraId="1CACBE62">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楷体_GB2312" w:cs="Times New Roman"/>
          <w:b w:val="0"/>
          <w:bCs w:val="0"/>
          <w:color w:val="auto"/>
          <w:spacing w:val="0"/>
          <w:sz w:val="32"/>
          <w:szCs w:val="32"/>
          <w:highlight w:val="none"/>
        </w:rPr>
        <w:t>区城乡水务局：</w:t>
      </w:r>
      <w:r>
        <w:rPr>
          <w:rFonts w:hint="default" w:ascii="Times New Roman" w:hAnsi="Times New Roman" w:eastAsia="仿宋_GB2312" w:cs="Times New Roman"/>
          <w:color w:val="auto"/>
          <w:spacing w:val="0"/>
          <w:sz w:val="32"/>
          <w:szCs w:val="32"/>
          <w:highlight w:val="none"/>
        </w:rPr>
        <w:t>提供</w:t>
      </w:r>
      <w:r>
        <w:rPr>
          <w:rFonts w:hint="default" w:ascii="Times New Roman" w:hAnsi="Times New Roman" w:eastAsia="仿宋_GB2312" w:cs="Times New Roman"/>
          <w:color w:val="auto"/>
          <w:spacing w:val="0"/>
          <w:sz w:val="32"/>
          <w:szCs w:val="32"/>
          <w:highlight w:val="none"/>
          <w:lang w:val="en-US" w:eastAsia="zh-CN"/>
        </w:rPr>
        <w:t>本年度</w:t>
      </w:r>
      <w:r>
        <w:rPr>
          <w:rFonts w:hint="default" w:ascii="Times New Roman" w:hAnsi="Times New Roman" w:eastAsia="仿宋_GB2312" w:cs="Times New Roman"/>
          <w:color w:val="auto"/>
          <w:spacing w:val="0"/>
          <w:sz w:val="32"/>
          <w:szCs w:val="32"/>
          <w:highlight w:val="none"/>
        </w:rPr>
        <w:t>区</w:t>
      </w:r>
      <w:r>
        <w:rPr>
          <w:rFonts w:hint="default" w:ascii="Times New Roman" w:hAnsi="Times New Roman" w:eastAsia="仿宋_GB2312" w:cs="Times New Roman"/>
          <w:color w:val="auto"/>
          <w:spacing w:val="0"/>
          <w:sz w:val="32"/>
          <w:szCs w:val="32"/>
          <w:highlight w:val="none"/>
          <w:lang w:val="en-US" w:eastAsia="zh-CN"/>
        </w:rPr>
        <w:t>级</w:t>
      </w:r>
      <w:r>
        <w:rPr>
          <w:rFonts w:hint="default" w:ascii="Times New Roman" w:hAnsi="Times New Roman" w:eastAsia="仿宋_GB2312" w:cs="Times New Roman"/>
          <w:color w:val="auto"/>
          <w:spacing w:val="0"/>
          <w:sz w:val="32"/>
          <w:szCs w:val="32"/>
          <w:highlight w:val="none"/>
        </w:rPr>
        <w:t>生活污水处理厂建设材料</w:t>
      </w:r>
      <w:r>
        <w:rPr>
          <w:rFonts w:hint="default" w:ascii="Times New Roman" w:hAnsi="Times New Roman" w:eastAsia="仿宋_GB2312" w:cs="Times New Roman"/>
          <w:color w:val="auto"/>
          <w:spacing w:val="0"/>
          <w:sz w:val="32"/>
          <w:szCs w:val="32"/>
          <w:highlight w:val="none"/>
          <w:lang w:val="en-US" w:eastAsia="zh-CN"/>
        </w:rPr>
        <w:t>、年度运行记录</w:t>
      </w:r>
      <w:r>
        <w:rPr>
          <w:rFonts w:hint="default" w:ascii="Times New Roman" w:hAnsi="Times New Roman" w:eastAsia="仿宋_GB2312" w:cs="Times New Roman"/>
          <w:color w:val="auto"/>
          <w:spacing w:val="0"/>
          <w:sz w:val="32"/>
          <w:szCs w:val="32"/>
          <w:highlight w:val="none"/>
        </w:rPr>
        <w:t>、进水流量明细以及进水总量（以万吨为单位）证明，城镇生活污水集中处理率指标证明材料，城市</w:t>
      </w:r>
      <w:r>
        <w:rPr>
          <w:rFonts w:hint="default" w:ascii="Times New Roman" w:hAnsi="Times New Roman" w:eastAsia="仿宋_GB2312" w:cs="Times New Roman"/>
          <w:color w:val="auto"/>
          <w:spacing w:val="0"/>
          <w:sz w:val="32"/>
          <w:szCs w:val="32"/>
          <w:highlight w:val="none"/>
          <w:lang w:val="en-US" w:eastAsia="zh-CN"/>
        </w:rPr>
        <w:t>污水</w:t>
      </w:r>
      <w:r>
        <w:rPr>
          <w:rFonts w:hint="default" w:ascii="Times New Roman" w:hAnsi="Times New Roman" w:eastAsia="仿宋_GB2312" w:cs="Times New Roman"/>
          <w:color w:val="auto"/>
          <w:spacing w:val="0"/>
          <w:sz w:val="32"/>
          <w:szCs w:val="32"/>
          <w:highlight w:val="none"/>
        </w:rPr>
        <w:t>管网建设情况</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上一年已建成污水管网长度、今年新增污水管网长度、污水管网覆盖面积</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和生态保护方面的工程建设情况。提供水域面积和土壤侵蚀指标（部分）等数据及相关档案材料。</w:t>
      </w:r>
    </w:p>
    <w:p w14:paraId="5435BD86">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eastAsia" w:ascii="仿宋_GB2312" w:hAnsi="仿宋_GB2312" w:eastAsia="仿宋_GB2312" w:cs="仿宋_GB2312"/>
          <w:color w:val="auto"/>
          <w:spacing w:val="0"/>
          <w:sz w:val="32"/>
          <w:szCs w:val="32"/>
          <w:highlight w:val="none"/>
        </w:rPr>
      </w:pPr>
      <w:r>
        <w:rPr>
          <w:rFonts w:hint="default" w:ascii="Times New Roman" w:hAnsi="Times New Roman" w:eastAsia="楷体_GB2312" w:cs="Times New Roman"/>
          <w:b w:val="0"/>
          <w:bCs w:val="0"/>
          <w:color w:val="auto"/>
          <w:spacing w:val="0"/>
          <w:sz w:val="32"/>
          <w:szCs w:val="32"/>
          <w:highlight w:val="none"/>
        </w:rPr>
        <w:t>区农业农村局：</w:t>
      </w:r>
      <w:r>
        <w:rPr>
          <w:rFonts w:hint="eastAsia" w:ascii="仿宋_GB2312" w:hAnsi="仿宋_GB2312" w:eastAsia="仿宋_GB2312" w:cs="仿宋_GB2312"/>
          <w:color w:val="auto"/>
          <w:spacing w:val="0"/>
          <w:sz w:val="32"/>
          <w:szCs w:val="32"/>
          <w:highlight w:val="none"/>
        </w:rPr>
        <w:t>负责提供</w:t>
      </w:r>
      <w:r>
        <w:rPr>
          <w:rFonts w:hint="eastAsia" w:ascii="仿宋_GB2312" w:hAnsi="仿宋_GB2312" w:eastAsia="仿宋_GB2312" w:cs="仿宋_GB2312"/>
          <w:color w:val="auto"/>
          <w:spacing w:val="0"/>
          <w:sz w:val="32"/>
          <w:szCs w:val="32"/>
          <w:highlight w:val="none"/>
          <w:lang w:val="en-US" w:eastAsia="zh-CN"/>
        </w:rPr>
        <w:t>年度农村环境整治任务完成情况、宜居宜业和美丽乡村创建情况、农业面源污染防治情况、农业面源污染监测点信息、规模化畜禽养殖场信息表、化肥施用指标证明材料、农药施用指标证明材料、地膜施用以及回收情况、畜禽粪污指标</w:t>
      </w:r>
      <w:r>
        <w:rPr>
          <w:rFonts w:hint="eastAsia" w:ascii="仿宋_GB2312" w:hAnsi="仿宋_GB2312" w:eastAsia="仿宋_GB2312" w:cs="仿宋_GB2312"/>
          <w:color w:val="auto"/>
          <w:spacing w:val="0"/>
          <w:sz w:val="32"/>
          <w:szCs w:val="32"/>
          <w:highlight w:val="none"/>
        </w:rPr>
        <w:t>证明材料。乡村振兴战略,农村人居环境整治等相关证明材料。</w:t>
      </w:r>
    </w:p>
    <w:p w14:paraId="375E37BA">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楷体_GB2312" w:cs="Times New Roman"/>
          <w:b w:val="0"/>
          <w:bCs w:val="0"/>
          <w:color w:val="auto"/>
          <w:spacing w:val="0"/>
          <w:sz w:val="32"/>
          <w:szCs w:val="32"/>
          <w:highlight w:val="none"/>
        </w:rPr>
        <w:t>区综合行政执法局：</w:t>
      </w:r>
      <w:r>
        <w:rPr>
          <w:rFonts w:hint="default" w:ascii="Times New Roman" w:hAnsi="Times New Roman" w:eastAsia="仿宋_GB2312" w:cs="Times New Roman"/>
          <w:color w:val="auto"/>
          <w:spacing w:val="0"/>
          <w:sz w:val="32"/>
          <w:szCs w:val="32"/>
          <w:highlight w:val="none"/>
        </w:rPr>
        <w:t>负责提供城镇</w:t>
      </w:r>
      <w:r>
        <w:rPr>
          <w:rFonts w:hint="default" w:ascii="Times New Roman" w:hAnsi="Times New Roman" w:eastAsia="仿宋_GB2312" w:cs="Times New Roman"/>
          <w:color w:val="auto"/>
          <w:spacing w:val="0"/>
          <w:sz w:val="32"/>
          <w:szCs w:val="32"/>
          <w:highlight w:val="none"/>
          <w:lang w:val="en-US" w:eastAsia="zh-CN"/>
        </w:rPr>
        <w:t>以及乡镇</w:t>
      </w:r>
      <w:r>
        <w:rPr>
          <w:rFonts w:hint="default" w:ascii="Times New Roman" w:hAnsi="Times New Roman" w:eastAsia="仿宋_GB2312" w:cs="Times New Roman"/>
          <w:color w:val="auto"/>
          <w:spacing w:val="0"/>
          <w:sz w:val="32"/>
          <w:szCs w:val="32"/>
          <w:highlight w:val="none"/>
        </w:rPr>
        <w:t>生活垃圾无害化处理率指标证明材料，区生活垃圾处理场建设与竣工验收材料及定期维护、监测、渗滤液处理材料，垃圾产生总量、处理量（以万吨为单位）等相关证明材料。</w:t>
      </w:r>
    </w:p>
    <w:p w14:paraId="5540F441">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楷体_GB2312" w:cs="Times New Roman"/>
          <w:b w:val="0"/>
          <w:bCs w:val="0"/>
          <w:color w:val="auto"/>
          <w:spacing w:val="0"/>
          <w:sz w:val="32"/>
          <w:szCs w:val="32"/>
          <w:highlight w:val="none"/>
        </w:rPr>
        <w:t>区统计局：</w:t>
      </w:r>
      <w:r>
        <w:rPr>
          <w:rFonts w:hint="default" w:ascii="Times New Roman" w:hAnsi="Times New Roman" w:eastAsia="仿宋_GB2312" w:cs="Times New Roman"/>
          <w:color w:val="auto"/>
          <w:spacing w:val="0"/>
          <w:sz w:val="32"/>
          <w:szCs w:val="32"/>
          <w:highlight w:val="none"/>
        </w:rPr>
        <w:t>负责提供县域自然、社会、经济基本情况等数据</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产业增加值证明</w:t>
      </w:r>
      <w:r>
        <w:rPr>
          <w:rFonts w:hint="default" w:ascii="Times New Roman" w:hAnsi="Times New Roman" w:eastAsia="仿宋_GB2312" w:cs="Times New Roman"/>
          <w:color w:val="auto"/>
          <w:spacing w:val="0"/>
          <w:sz w:val="32"/>
          <w:szCs w:val="32"/>
          <w:highlight w:val="none"/>
        </w:rPr>
        <w:t>及相关档案材料。</w:t>
      </w:r>
    </w:p>
    <w:p w14:paraId="06395E5A">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eastAsia" w:ascii="仿宋_GB2312" w:hAnsi="仿宋_GB2312" w:eastAsia="仿宋_GB2312" w:cs="仿宋_GB2312"/>
          <w:color w:val="auto"/>
          <w:spacing w:val="0"/>
          <w:sz w:val="32"/>
          <w:szCs w:val="32"/>
          <w:highlight w:val="none"/>
        </w:rPr>
      </w:pPr>
      <w:r>
        <w:rPr>
          <w:rFonts w:hint="default" w:ascii="Times New Roman" w:hAnsi="Times New Roman" w:eastAsia="楷体_GB2312" w:cs="Times New Roman"/>
          <w:b w:val="0"/>
          <w:bCs w:val="0"/>
          <w:color w:val="auto"/>
          <w:spacing w:val="0"/>
          <w:sz w:val="32"/>
          <w:szCs w:val="32"/>
          <w:highlight w:val="none"/>
        </w:rPr>
        <w:t>区生态环境分局：</w:t>
      </w:r>
      <w:r>
        <w:rPr>
          <w:rFonts w:hint="eastAsia" w:ascii="仿宋_GB2312" w:hAnsi="仿宋_GB2312" w:eastAsia="仿宋_GB2312" w:cs="仿宋_GB2312"/>
          <w:b w:val="0"/>
          <w:bCs w:val="0"/>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1</w:t>
      </w:r>
      <w:r>
        <w:rPr>
          <w:rFonts w:hint="eastAsia" w:ascii="仿宋_GB2312" w:hAnsi="仿宋_GB2312" w:eastAsia="仿宋_GB2312" w:cs="仿宋_GB2312"/>
          <w:b w:val="0"/>
          <w:bCs w:val="0"/>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牵头负责每年度组织开展国家重点生态功能区县域生态环境质量监测与评价工作，承担生态环境保护专项工作机制办公室职责，制定实施方案、明确职责分工、组织有关会议、落实领导要求、统筹调度各项工作开展。（2）</w:t>
      </w:r>
      <w:r>
        <w:rPr>
          <w:rFonts w:hint="eastAsia" w:ascii="仿宋_GB2312" w:hAnsi="仿宋_GB2312" w:eastAsia="仿宋_GB2312" w:cs="仿宋_GB2312"/>
          <w:color w:val="auto"/>
          <w:spacing w:val="0"/>
          <w:sz w:val="32"/>
          <w:szCs w:val="32"/>
          <w:highlight w:val="none"/>
        </w:rPr>
        <w:t>负责提供环境质量监测数据达标率数据及相关材料、区生态建设工程（项目）建设情况和数据来源证明材料，农村环境综合整治情况</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农村生活污水治理情况、农村黑臭水体整治情况、生态环境准入清单实施情况、镇（街）水源地保护区信息情况、排污单位持证排污情况、排污单位监管执法情况、精准科学治污情况、地下水监测数据</w:t>
      </w:r>
      <w:r>
        <w:rPr>
          <w:rFonts w:hint="eastAsia" w:ascii="仿宋_GB2312" w:hAnsi="仿宋_GB2312" w:eastAsia="仿宋_GB2312" w:cs="仿宋_GB2312"/>
          <w:color w:val="auto"/>
          <w:spacing w:val="0"/>
          <w:sz w:val="32"/>
          <w:szCs w:val="32"/>
          <w:highlight w:val="none"/>
        </w:rPr>
        <w:t>及各项指标数据，考核材料收集汇编成册并形成自查报告。完成县域年度环境质量监测任务，按季度报送相关数据。</w:t>
      </w:r>
    </w:p>
    <w:p w14:paraId="15AA3648">
      <w:pPr>
        <w:keepNext w:val="0"/>
        <w:keepLines w:val="0"/>
        <w:pageBreakBefore w:val="0"/>
        <w:widowControl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color w:val="auto"/>
          <w:spacing w:val="0"/>
          <w:sz w:val="32"/>
          <w:szCs w:val="32"/>
          <w:highlight w:val="none"/>
        </w:rPr>
      </w:pPr>
      <w:r>
        <w:rPr>
          <w:rFonts w:hint="eastAsia" w:ascii="Times New Roman" w:hAnsi="Times New Roman" w:eastAsia="黑体" w:cs="Times New Roman"/>
          <w:color w:val="auto"/>
          <w:spacing w:val="0"/>
          <w:sz w:val="32"/>
          <w:szCs w:val="32"/>
          <w:highlight w:val="none"/>
          <w:lang w:eastAsia="zh-CN"/>
        </w:rPr>
        <w:t>四</w:t>
      </w:r>
      <w:r>
        <w:rPr>
          <w:rFonts w:hint="default" w:ascii="Times New Roman" w:hAnsi="Times New Roman" w:eastAsia="黑体" w:cs="Times New Roman"/>
          <w:color w:val="auto"/>
          <w:spacing w:val="0"/>
          <w:sz w:val="32"/>
          <w:szCs w:val="32"/>
          <w:highlight w:val="none"/>
        </w:rPr>
        <w:t>、工作步骤</w:t>
      </w:r>
    </w:p>
    <w:p w14:paraId="1B45C320">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楷体_GB2312" w:cs="Times New Roman"/>
          <w:b w:val="0"/>
          <w:bCs w:val="0"/>
          <w:color w:val="auto"/>
          <w:spacing w:val="0"/>
          <w:sz w:val="32"/>
          <w:szCs w:val="32"/>
          <w:highlight w:val="none"/>
          <w:lang w:val="en-US" w:eastAsia="zh-CN"/>
        </w:rPr>
        <w:t>（一）动员部署阶段：</w:t>
      </w:r>
      <w:r>
        <w:rPr>
          <w:rFonts w:hint="default" w:ascii="Times New Roman" w:hAnsi="Times New Roman" w:eastAsia="仿宋_GB2312" w:cs="Times New Roman"/>
          <w:color w:val="auto"/>
          <w:spacing w:val="0"/>
          <w:sz w:val="32"/>
          <w:szCs w:val="32"/>
          <w:highlight w:val="none"/>
          <w:lang w:val="en-US" w:eastAsia="zh-CN"/>
        </w:rPr>
        <w:t>区政府召开全区重点生态功能区县域生态环境质量考核工作布置专题会议，对考核工作进行全面布置，责任落实到单位、落实到人。不定期组织召开联席会议，对考核工作存在的有关问题集中协调解决。</w:t>
      </w:r>
    </w:p>
    <w:p w14:paraId="35B47D3C">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楷体_GB2312" w:cs="Times New Roman"/>
          <w:b w:val="0"/>
          <w:bCs w:val="0"/>
          <w:color w:val="auto"/>
          <w:spacing w:val="0"/>
          <w:sz w:val="32"/>
          <w:szCs w:val="32"/>
          <w:highlight w:val="none"/>
          <w:lang w:val="en-US" w:eastAsia="zh-CN"/>
        </w:rPr>
        <w:t>（二）资料收集审核阶段：</w:t>
      </w:r>
      <w:r>
        <w:rPr>
          <w:rFonts w:hint="default" w:ascii="Times New Roman" w:hAnsi="Times New Roman" w:eastAsia="仿宋_GB2312" w:cs="Times New Roman"/>
          <w:color w:val="auto"/>
          <w:spacing w:val="0"/>
          <w:sz w:val="32"/>
          <w:szCs w:val="32"/>
          <w:highlight w:val="none"/>
          <w:lang w:val="en-US" w:eastAsia="zh-CN"/>
        </w:rPr>
        <w:t>各相关单位对所有证明材料及相关档案材料完成审核后报区生态环境保护专项工作机制办公室。</w:t>
      </w:r>
    </w:p>
    <w:p w14:paraId="6119B88D">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楷体_GB2312" w:cs="Times New Roman"/>
          <w:b w:val="0"/>
          <w:bCs w:val="0"/>
          <w:color w:val="auto"/>
          <w:spacing w:val="0"/>
          <w:sz w:val="32"/>
          <w:szCs w:val="32"/>
          <w:highlight w:val="none"/>
          <w:lang w:val="en-US" w:eastAsia="zh-CN"/>
        </w:rPr>
        <w:t>（三）数据填报、成册阶段：</w:t>
      </w:r>
      <w:r>
        <w:rPr>
          <w:rFonts w:hint="default" w:ascii="Times New Roman" w:hAnsi="Times New Roman" w:eastAsia="仿宋_GB2312" w:cs="Times New Roman"/>
          <w:color w:val="auto"/>
          <w:spacing w:val="0"/>
          <w:sz w:val="32"/>
          <w:szCs w:val="32"/>
          <w:highlight w:val="none"/>
        </w:rPr>
        <w:t>区生态环境保护专项工作机制办公室</w:t>
      </w:r>
      <w:r>
        <w:rPr>
          <w:rFonts w:hint="default" w:ascii="Times New Roman" w:hAnsi="Times New Roman" w:eastAsia="仿宋_GB2312" w:cs="Times New Roman"/>
          <w:color w:val="auto"/>
          <w:spacing w:val="0"/>
          <w:sz w:val="32"/>
          <w:szCs w:val="32"/>
          <w:highlight w:val="none"/>
          <w:lang w:val="en-US" w:eastAsia="zh-CN"/>
        </w:rPr>
        <w:t>完成县域数据</w:t>
      </w:r>
      <w:r>
        <w:rPr>
          <w:rFonts w:hint="eastAsia" w:ascii="Times New Roman" w:hAnsi="Times New Roman" w:eastAsia="仿宋_GB2312" w:cs="Times New Roman"/>
          <w:color w:val="auto"/>
          <w:spacing w:val="0"/>
          <w:sz w:val="32"/>
          <w:szCs w:val="32"/>
          <w:highlight w:val="none"/>
          <w:lang w:val="en-US" w:eastAsia="zh-CN"/>
        </w:rPr>
        <w:t>汇总</w:t>
      </w:r>
      <w:r>
        <w:rPr>
          <w:rFonts w:hint="default" w:ascii="Times New Roman" w:hAnsi="Times New Roman" w:eastAsia="仿宋_GB2312" w:cs="Times New Roman"/>
          <w:color w:val="auto"/>
          <w:spacing w:val="0"/>
          <w:sz w:val="32"/>
          <w:szCs w:val="32"/>
          <w:highlight w:val="none"/>
          <w:lang w:val="en-US" w:eastAsia="zh-CN"/>
        </w:rPr>
        <w:t>，通过国家重点生态功能区县域生态环境质量数据软件填报，并生成自查报告，将资料汇编及自查报告报省</w:t>
      </w:r>
      <w:r>
        <w:rPr>
          <w:rFonts w:hint="eastAsia" w:ascii="Times New Roman" w:hAnsi="Times New Roman" w:eastAsia="仿宋_GB2312" w:cs="Times New Roman"/>
          <w:color w:val="auto"/>
          <w:spacing w:val="0"/>
          <w:sz w:val="32"/>
          <w:szCs w:val="32"/>
          <w:highlight w:val="none"/>
          <w:lang w:val="en-US" w:eastAsia="zh-CN"/>
        </w:rPr>
        <w:t>生态</w:t>
      </w:r>
      <w:r>
        <w:rPr>
          <w:rFonts w:hint="default" w:ascii="Times New Roman" w:hAnsi="Times New Roman" w:eastAsia="仿宋_GB2312" w:cs="Times New Roman"/>
          <w:color w:val="auto"/>
          <w:spacing w:val="0"/>
          <w:sz w:val="32"/>
          <w:szCs w:val="32"/>
          <w:highlight w:val="none"/>
          <w:lang w:val="en-US" w:eastAsia="zh-CN"/>
        </w:rPr>
        <w:t>环境厅。</w:t>
      </w:r>
    </w:p>
    <w:p w14:paraId="242CC9A9">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eastAsia" w:ascii="Times New Roman" w:hAnsi="Times New Roman" w:eastAsia="黑体" w:cs="Times New Roman"/>
          <w:color w:val="auto"/>
          <w:spacing w:val="0"/>
          <w:sz w:val="32"/>
          <w:szCs w:val="32"/>
          <w:highlight w:val="none"/>
          <w:lang w:eastAsia="zh-CN"/>
        </w:rPr>
      </w:pPr>
      <w:r>
        <w:rPr>
          <w:rFonts w:hint="eastAsia" w:ascii="Times New Roman" w:hAnsi="Times New Roman" w:eastAsia="黑体" w:cs="Times New Roman"/>
          <w:color w:val="auto"/>
          <w:spacing w:val="0"/>
          <w:sz w:val="32"/>
          <w:szCs w:val="32"/>
          <w:highlight w:val="none"/>
          <w:lang w:eastAsia="zh-CN"/>
        </w:rPr>
        <w:t>五</w:t>
      </w:r>
      <w:r>
        <w:rPr>
          <w:rFonts w:hint="default" w:ascii="Times New Roman" w:hAnsi="Times New Roman" w:eastAsia="黑体" w:cs="Times New Roman"/>
          <w:color w:val="auto"/>
          <w:spacing w:val="0"/>
          <w:sz w:val="32"/>
          <w:szCs w:val="32"/>
          <w:highlight w:val="none"/>
        </w:rPr>
        <w:t>、</w:t>
      </w:r>
      <w:r>
        <w:rPr>
          <w:rFonts w:hint="eastAsia" w:ascii="Times New Roman" w:hAnsi="Times New Roman" w:eastAsia="黑体" w:cs="Times New Roman"/>
          <w:color w:val="auto"/>
          <w:spacing w:val="0"/>
          <w:sz w:val="32"/>
          <w:szCs w:val="32"/>
          <w:highlight w:val="none"/>
          <w:lang w:eastAsia="zh-CN"/>
        </w:rPr>
        <w:t>工作</w:t>
      </w:r>
      <w:r>
        <w:rPr>
          <w:rFonts w:hint="default" w:ascii="Times New Roman" w:hAnsi="Times New Roman" w:eastAsia="黑体" w:cs="Times New Roman"/>
          <w:color w:val="auto"/>
          <w:sz w:val="32"/>
          <w:szCs w:val="32"/>
          <w:highlight w:val="none"/>
        </w:rPr>
        <w:t>要求</w:t>
      </w:r>
    </w:p>
    <w:p w14:paraId="6D0DF659">
      <w:pPr>
        <w:pStyle w:val="8"/>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（一）提高思想认识。</w:t>
      </w:r>
      <w:r>
        <w:rPr>
          <w:rFonts w:hint="default" w:ascii="Times New Roman" w:hAnsi="Times New Roman" w:eastAsia="仿宋_GB2312" w:cs="Times New Roman"/>
          <w:color w:val="auto"/>
          <w:kern w:val="0"/>
          <w:sz w:val="32"/>
          <w:szCs w:val="32"/>
          <w:highlight w:val="none"/>
        </w:rPr>
        <w:t>生态环境质量的监测与评价工作结果</w:t>
      </w:r>
      <w:r>
        <w:rPr>
          <w:rFonts w:hint="default" w:ascii="Times New Roman" w:hAnsi="Times New Roman" w:eastAsia="仿宋_GB2312" w:cs="Times New Roman"/>
          <w:color w:val="auto"/>
          <w:kern w:val="0"/>
          <w:sz w:val="32"/>
          <w:szCs w:val="32"/>
          <w:highlight w:val="none"/>
          <w:lang w:eastAsia="zh-CN"/>
        </w:rPr>
        <w:t>直接</w:t>
      </w:r>
      <w:r>
        <w:rPr>
          <w:rFonts w:hint="default" w:ascii="Times New Roman" w:hAnsi="Times New Roman" w:eastAsia="仿宋_GB2312" w:cs="Times New Roman"/>
          <w:color w:val="auto"/>
          <w:kern w:val="0"/>
          <w:sz w:val="32"/>
          <w:szCs w:val="32"/>
          <w:highlight w:val="none"/>
        </w:rPr>
        <w:t>关系到上级对我区的转移支付，</w:t>
      </w:r>
      <w:r>
        <w:rPr>
          <w:rFonts w:hint="default" w:ascii="Times New Roman" w:hAnsi="Times New Roman" w:eastAsia="仿宋_GB2312" w:cs="Times New Roman"/>
          <w:color w:val="auto"/>
          <w:kern w:val="0"/>
          <w:sz w:val="32"/>
          <w:szCs w:val="32"/>
          <w:highlight w:val="none"/>
          <w:lang w:eastAsia="zh-CN"/>
        </w:rPr>
        <w:t>各</w:t>
      </w:r>
      <w:r>
        <w:rPr>
          <w:rFonts w:hint="default" w:ascii="Times New Roman" w:hAnsi="Times New Roman" w:eastAsia="仿宋_GB2312" w:cs="Times New Roman"/>
          <w:color w:val="auto"/>
          <w:kern w:val="0"/>
          <w:sz w:val="32"/>
          <w:szCs w:val="32"/>
          <w:highlight w:val="none"/>
        </w:rPr>
        <w:t>成员部门（单位）务必高度重视，</w:t>
      </w:r>
      <w:r>
        <w:rPr>
          <w:rFonts w:hint="default" w:ascii="Times New Roman" w:hAnsi="Times New Roman" w:eastAsia="仿宋_GB2312" w:cs="Times New Roman"/>
          <w:color w:val="auto"/>
          <w:kern w:val="0"/>
          <w:sz w:val="32"/>
          <w:szCs w:val="32"/>
          <w:highlight w:val="none"/>
          <w:lang w:eastAsia="zh-CN"/>
        </w:rPr>
        <w:t>强化</w:t>
      </w:r>
      <w:r>
        <w:rPr>
          <w:rFonts w:hint="default" w:ascii="Times New Roman" w:hAnsi="Times New Roman" w:eastAsia="仿宋_GB2312" w:cs="Times New Roman"/>
          <w:color w:val="auto"/>
          <w:kern w:val="0"/>
          <w:sz w:val="32"/>
          <w:szCs w:val="32"/>
          <w:highlight w:val="none"/>
        </w:rPr>
        <w:t>组织领导，明确目标任务、围绕工作指标细化措施、压实责任、加快推进</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同时做</w:t>
      </w:r>
      <w:r>
        <w:rPr>
          <w:rFonts w:hint="eastAsia" w:ascii="Times New Roman" w:hAnsi="Times New Roman" w:eastAsia="仿宋_GB2312" w:cs="Times New Roman"/>
          <w:color w:val="auto"/>
          <w:kern w:val="0"/>
          <w:sz w:val="32"/>
          <w:szCs w:val="32"/>
          <w:highlight w:val="none"/>
          <w:lang w:eastAsia="zh-CN"/>
        </w:rPr>
        <w:t>好</w:t>
      </w:r>
      <w:r>
        <w:rPr>
          <w:rFonts w:hint="default" w:ascii="Times New Roman" w:hAnsi="Times New Roman" w:eastAsia="仿宋_GB2312" w:cs="Times New Roman"/>
          <w:color w:val="auto"/>
          <w:kern w:val="0"/>
          <w:sz w:val="32"/>
          <w:szCs w:val="32"/>
          <w:highlight w:val="none"/>
        </w:rPr>
        <w:t>预算，加强工作经费保障，不遗余力、不折不扣地完成各项任务。</w:t>
      </w:r>
    </w:p>
    <w:p w14:paraId="2F0087A7">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楷体_GB2312" w:cs="Times New Roman"/>
          <w:b w:val="0"/>
          <w:bCs w:val="0"/>
          <w:color w:val="auto"/>
          <w:spacing w:val="0"/>
          <w:sz w:val="32"/>
          <w:szCs w:val="32"/>
          <w:highlight w:val="none"/>
          <w:lang w:val="en-US" w:eastAsia="zh-CN"/>
        </w:rPr>
        <w:t>（二）加强协调配合。</w:t>
      </w:r>
      <w:r>
        <w:rPr>
          <w:rFonts w:hint="default" w:ascii="Times New Roman" w:hAnsi="Times New Roman" w:eastAsia="仿宋_GB2312" w:cs="Times New Roman"/>
          <w:color w:val="auto"/>
          <w:spacing w:val="0"/>
          <w:sz w:val="32"/>
          <w:szCs w:val="32"/>
          <w:highlight w:val="none"/>
          <w:lang w:val="en-US" w:eastAsia="zh-CN"/>
        </w:rPr>
        <w:t>各有关部门要积极配合，互相沟通，严格按照要求完善资料，准时准确填报好各种报表。区生态环境分局要充分发挥职能作用，积极做好业务指导、组织协调等工作，确保我区国家重点生态功能区县域生态环境质量监测与评价工作顺利推进。</w:t>
      </w:r>
    </w:p>
    <w:p w14:paraId="1AF66A6A">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default" w:ascii="Times New Roman" w:hAnsi="Times New Roman" w:eastAsia="楷体_GB2312" w:cs="Times New Roman"/>
          <w:b w:val="0"/>
          <w:bCs w:val="0"/>
          <w:color w:val="auto"/>
          <w:spacing w:val="0"/>
          <w:sz w:val="32"/>
          <w:szCs w:val="32"/>
          <w:highlight w:val="none"/>
          <w:lang w:val="en-US" w:eastAsia="zh-CN"/>
        </w:rPr>
        <w:t>（三）确保数据准确。</w:t>
      </w:r>
      <w:r>
        <w:rPr>
          <w:rFonts w:hint="eastAsia" w:ascii="仿宋_GB2312" w:hAnsi="仿宋_GB2312" w:eastAsia="仿宋_GB2312" w:cs="仿宋_GB2312"/>
          <w:color w:val="auto"/>
          <w:spacing w:val="0"/>
          <w:sz w:val="32"/>
          <w:szCs w:val="32"/>
          <w:highlight w:val="none"/>
          <w:lang w:val="en-US" w:eastAsia="zh-CN"/>
        </w:rPr>
        <w:t>各相关部门要严格审核各自上报的相关报表，对各项数据进行仔细核对，确保准确无误，并将有关资料备案。山亭区生态环境保护专项工作机制办公室将定期对各项工作进展情况进行督促检查；对各责任单位工作完成情况跟踪统计，建立台账。通过“问题清单化，清单项目化，项目责任化”方式有序推进。</w:t>
      </w:r>
    </w:p>
    <w:p w14:paraId="3B47C54D">
      <w:pPr>
        <w:keepNext w:val="0"/>
        <w:keepLines w:val="0"/>
        <w:pageBreakBefore w:val="0"/>
        <w:widowControl w:val="0"/>
        <w:tabs>
          <w:tab w:val="left" w:pos="1808"/>
        </w:tabs>
        <w:kinsoku/>
        <w:wordWrap/>
        <w:overflowPunct/>
        <w:topLinePunct w:val="0"/>
        <w:bidi w:val="0"/>
        <w:spacing w:line="560" w:lineRule="exact"/>
        <w:ind w:left="0" w:firstLine="640" w:firstLineChars="200"/>
        <w:jc w:val="both"/>
        <w:textAlignment w:val="auto"/>
        <w:rPr>
          <w:rFonts w:hint="eastAsia" w:ascii="仿宋_GB2312" w:hAnsi="仿宋_GB2312" w:eastAsia="仿宋_GB2312" w:cs="仿宋_GB2312"/>
          <w:color w:val="auto"/>
          <w:spacing w:val="0"/>
          <w:sz w:val="32"/>
          <w:szCs w:val="32"/>
          <w:highlight w:val="none"/>
        </w:rPr>
      </w:pPr>
    </w:p>
    <w:p w14:paraId="034F2311">
      <w:pPr>
        <w:keepNext w:val="0"/>
        <w:keepLines w:val="0"/>
        <w:pageBreakBefore w:val="0"/>
        <w:widowControl w:val="0"/>
        <w:tabs>
          <w:tab w:val="left" w:pos="1808"/>
        </w:tab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pacing w:val="0"/>
          <w:sz w:val="32"/>
          <w:szCs w:val="32"/>
          <w:highlight w:val="none"/>
        </w:rPr>
      </w:pPr>
    </w:p>
    <w:p w14:paraId="1E184AC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rPr>
      </w:pPr>
    </w:p>
    <w:p w14:paraId="5F5CF5F1">
      <w:pPr>
        <w:pStyle w:val="2"/>
        <w:rPr>
          <w:rFonts w:hint="default"/>
          <w:color w:val="auto"/>
          <w:highlight w:val="none"/>
        </w:rPr>
      </w:pPr>
    </w:p>
    <w:p w14:paraId="5883EA94">
      <w:pPr>
        <w:rPr>
          <w:rFonts w:hint="default"/>
        </w:rPr>
      </w:pPr>
    </w:p>
    <w:p w14:paraId="2DDC4D75">
      <w:pPr>
        <w:keepNext w:val="0"/>
        <w:keepLines w:val="0"/>
        <w:pageBreakBefore w:val="0"/>
        <w:widowControl w:val="0"/>
        <w:pBdr>
          <w:top w:val="single" w:color="auto" w:sz="4" w:space="1"/>
          <w:bottom w:val="single" w:color="auto" w:sz="4" w:space="1"/>
        </w:pBdr>
        <w:overflowPunct/>
        <w:topLinePunct w:val="0"/>
        <w:bidi w:val="0"/>
        <w:spacing w:line="560" w:lineRule="exact"/>
        <w:ind w:left="0" w:firstLine="280" w:firstLineChars="100"/>
        <w:jc w:val="both"/>
        <w:textAlignment w:val="auto"/>
        <w:rPr>
          <w:rFonts w:hint="default"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 xml:space="preserve">山亭区人民政府办公室    </w:t>
      </w:r>
      <w:bookmarkStart w:id="0" w:name="_GoBack"/>
      <w:bookmarkEnd w:id="0"/>
      <w:r>
        <w:rPr>
          <w:rFonts w:hint="eastAsia" w:ascii="仿宋_GB2312" w:hAnsi="仿宋_GB2312" w:eastAsia="仿宋_GB2312" w:cs="仿宋_GB2312"/>
          <w:color w:val="auto"/>
          <w:spacing w:val="0"/>
          <w:sz w:val="28"/>
          <w:szCs w:val="28"/>
          <w:highlight w:val="none"/>
        </w:rPr>
        <w:t xml:space="preserve">     </w:t>
      </w: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rPr>
        <w:t xml:space="preserve"> </w:t>
      </w: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rPr>
        <w:t xml:space="preserve">   </w:t>
      </w: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rPr>
        <w:t xml:space="preserve">    </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SA"/>
        </w:rPr>
        <w:t>2025</w:t>
      </w:r>
      <w:r>
        <w:rPr>
          <w:rFonts w:hint="eastAsia" w:ascii="仿宋_GB2312" w:hAnsi="仿宋_GB2312" w:eastAsia="仿宋_GB2312" w:cs="仿宋_GB2312"/>
          <w:color w:val="auto"/>
          <w:spacing w:val="0"/>
          <w:sz w:val="28"/>
          <w:szCs w:val="28"/>
          <w:highlight w:val="none"/>
        </w:rPr>
        <w:t>年</w:t>
      </w:r>
      <w:r>
        <w:rPr>
          <w:rFonts w:hint="eastAsia" w:ascii="仿宋_GB2312" w:hAnsi="仿宋_GB2312" w:eastAsia="仿宋_GB2312" w:cs="仿宋_GB2312"/>
          <w:color w:val="auto"/>
          <w:spacing w:val="0"/>
          <w:sz w:val="28"/>
          <w:szCs w:val="28"/>
          <w:highlight w:val="none"/>
          <w:lang w:val="en-US" w:eastAsia="zh-CN"/>
        </w:rPr>
        <w:t>9</w:t>
      </w:r>
      <w:r>
        <w:rPr>
          <w:rFonts w:hint="eastAsia" w:ascii="仿宋_GB2312" w:hAnsi="仿宋_GB2312" w:eastAsia="仿宋_GB2312" w:cs="仿宋_GB2312"/>
          <w:color w:val="auto"/>
          <w:spacing w:val="0"/>
          <w:sz w:val="28"/>
          <w:szCs w:val="28"/>
          <w:highlight w:val="none"/>
        </w:rPr>
        <w:t>月</w:t>
      </w:r>
      <w:r>
        <w:rPr>
          <w:rFonts w:hint="eastAsia" w:ascii="仿宋_GB2312" w:hAnsi="仿宋_GB2312" w:eastAsia="仿宋_GB2312" w:cs="仿宋_GB2312"/>
          <w:color w:val="auto"/>
          <w:spacing w:val="0"/>
          <w:sz w:val="28"/>
          <w:szCs w:val="28"/>
          <w:highlight w:val="none"/>
          <w:lang w:val="en-US" w:eastAsia="zh-CN"/>
        </w:rPr>
        <w:t>18</w:t>
      </w:r>
      <w:r>
        <w:rPr>
          <w:rFonts w:hint="eastAsia" w:ascii="仿宋_GB2312" w:hAnsi="仿宋_GB2312" w:eastAsia="仿宋_GB2312" w:cs="仿宋_GB2312"/>
          <w:color w:val="auto"/>
          <w:spacing w:val="0"/>
          <w:sz w:val="28"/>
          <w:szCs w:val="28"/>
          <w:highlight w:val="none"/>
        </w:rPr>
        <w:t>日印发</w:t>
      </w:r>
    </w:p>
    <w:sectPr>
      <w:footerReference r:id="rId4" w:type="default"/>
      <w:pgSz w:w="11906" w:h="16838"/>
      <w:pgMar w:top="2098" w:right="1474" w:bottom="1984" w:left="1587" w:header="851" w:footer="992" w:gutter="0"/>
      <w:pgNumType w:fmt="numberInDash"/>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19F22">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13C055">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6313C055">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6EEF">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D0CD61">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0D0CD61">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Yzg5ZDc4YWU5MzM3OGZmYjU5Yzc4MDEyNDFiZDEifQ=="/>
  </w:docVars>
  <w:rsids>
    <w:rsidRoot w:val="00820363"/>
    <w:rsid w:val="000655C5"/>
    <w:rsid w:val="000727C9"/>
    <w:rsid w:val="0010638E"/>
    <w:rsid w:val="001550E0"/>
    <w:rsid w:val="00155E76"/>
    <w:rsid w:val="00157A59"/>
    <w:rsid w:val="00195807"/>
    <w:rsid w:val="00215452"/>
    <w:rsid w:val="002158E9"/>
    <w:rsid w:val="00236FAD"/>
    <w:rsid w:val="0024171E"/>
    <w:rsid w:val="00244135"/>
    <w:rsid w:val="002E3500"/>
    <w:rsid w:val="003815A9"/>
    <w:rsid w:val="00427CFF"/>
    <w:rsid w:val="00457E18"/>
    <w:rsid w:val="0053327E"/>
    <w:rsid w:val="005615DC"/>
    <w:rsid w:val="005C2C07"/>
    <w:rsid w:val="006943F6"/>
    <w:rsid w:val="006B0377"/>
    <w:rsid w:val="007121E3"/>
    <w:rsid w:val="00714368"/>
    <w:rsid w:val="00820363"/>
    <w:rsid w:val="00986398"/>
    <w:rsid w:val="009B1900"/>
    <w:rsid w:val="00A8419D"/>
    <w:rsid w:val="00AB2300"/>
    <w:rsid w:val="00AF69E5"/>
    <w:rsid w:val="00B14A33"/>
    <w:rsid w:val="00B439DC"/>
    <w:rsid w:val="00B8485D"/>
    <w:rsid w:val="00C6664A"/>
    <w:rsid w:val="00C67433"/>
    <w:rsid w:val="00CD1597"/>
    <w:rsid w:val="00D47116"/>
    <w:rsid w:val="00D773C8"/>
    <w:rsid w:val="00D9612E"/>
    <w:rsid w:val="00DE2531"/>
    <w:rsid w:val="00E67629"/>
    <w:rsid w:val="00EC07C0"/>
    <w:rsid w:val="00ED032A"/>
    <w:rsid w:val="00F70664"/>
    <w:rsid w:val="00FD0499"/>
    <w:rsid w:val="00FD5C63"/>
    <w:rsid w:val="01E11BC6"/>
    <w:rsid w:val="01FF3A79"/>
    <w:rsid w:val="02225E94"/>
    <w:rsid w:val="023575E5"/>
    <w:rsid w:val="02B21FB1"/>
    <w:rsid w:val="03C96B9E"/>
    <w:rsid w:val="03F6754C"/>
    <w:rsid w:val="049525BD"/>
    <w:rsid w:val="05381063"/>
    <w:rsid w:val="059A7FD1"/>
    <w:rsid w:val="05F14EBE"/>
    <w:rsid w:val="060D0315"/>
    <w:rsid w:val="079D29C4"/>
    <w:rsid w:val="08850984"/>
    <w:rsid w:val="09126353"/>
    <w:rsid w:val="09A17C56"/>
    <w:rsid w:val="09B12FC4"/>
    <w:rsid w:val="09F30FF3"/>
    <w:rsid w:val="0A0043BA"/>
    <w:rsid w:val="0A4C476C"/>
    <w:rsid w:val="0A622F41"/>
    <w:rsid w:val="0AC37DE2"/>
    <w:rsid w:val="0B6C7DF0"/>
    <w:rsid w:val="0BDD3880"/>
    <w:rsid w:val="0C501950"/>
    <w:rsid w:val="0C5037AA"/>
    <w:rsid w:val="0CAF61E6"/>
    <w:rsid w:val="0CCB520E"/>
    <w:rsid w:val="0CF3468E"/>
    <w:rsid w:val="0CFFBC18"/>
    <w:rsid w:val="0D093B48"/>
    <w:rsid w:val="0D4F3D84"/>
    <w:rsid w:val="0D7B2ECF"/>
    <w:rsid w:val="0DA120A4"/>
    <w:rsid w:val="0DE838DA"/>
    <w:rsid w:val="0E50252D"/>
    <w:rsid w:val="0E8176ED"/>
    <w:rsid w:val="0EC00B7E"/>
    <w:rsid w:val="0F732A2B"/>
    <w:rsid w:val="0F891E16"/>
    <w:rsid w:val="109C4030"/>
    <w:rsid w:val="10A51DDA"/>
    <w:rsid w:val="117C7138"/>
    <w:rsid w:val="123C7280"/>
    <w:rsid w:val="129D5307"/>
    <w:rsid w:val="12FB03D7"/>
    <w:rsid w:val="139967FE"/>
    <w:rsid w:val="145558C5"/>
    <w:rsid w:val="14B46A8F"/>
    <w:rsid w:val="15014F39"/>
    <w:rsid w:val="15F23345"/>
    <w:rsid w:val="15F7216F"/>
    <w:rsid w:val="160E0624"/>
    <w:rsid w:val="161A5018"/>
    <w:rsid w:val="178A7E50"/>
    <w:rsid w:val="17ECFDC8"/>
    <w:rsid w:val="18807AA2"/>
    <w:rsid w:val="199C7F56"/>
    <w:rsid w:val="19D379B8"/>
    <w:rsid w:val="1A383CBF"/>
    <w:rsid w:val="1ADA3D33"/>
    <w:rsid w:val="1AFA71C6"/>
    <w:rsid w:val="1BDF473F"/>
    <w:rsid w:val="1BEC0F34"/>
    <w:rsid w:val="1CFFFB4C"/>
    <w:rsid w:val="1EB7542C"/>
    <w:rsid w:val="1F0605E8"/>
    <w:rsid w:val="1F1068B2"/>
    <w:rsid w:val="1F3F84CB"/>
    <w:rsid w:val="1F7D0591"/>
    <w:rsid w:val="1FBC472C"/>
    <w:rsid w:val="1FFE65D7"/>
    <w:rsid w:val="2030554C"/>
    <w:rsid w:val="203942EC"/>
    <w:rsid w:val="206C5B63"/>
    <w:rsid w:val="20C4586A"/>
    <w:rsid w:val="20D504B9"/>
    <w:rsid w:val="20E969AC"/>
    <w:rsid w:val="21016E14"/>
    <w:rsid w:val="2166628B"/>
    <w:rsid w:val="21A95B00"/>
    <w:rsid w:val="242A0B1C"/>
    <w:rsid w:val="24B108F5"/>
    <w:rsid w:val="24E34700"/>
    <w:rsid w:val="25BB766B"/>
    <w:rsid w:val="25DA0320"/>
    <w:rsid w:val="26445B65"/>
    <w:rsid w:val="26912C1C"/>
    <w:rsid w:val="270D584A"/>
    <w:rsid w:val="27AD2178"/>
    <w:rsid w:val="27F050E0"/>
    <w:rsid w:val="280F5CF8"/>
    <w:rsid w:val="287E5CF8"/>
    <w:rsid w:val="28996270"/>
    <w:rsid w:val="28BC49F3"/>
    <w:rsid w:val="28CA01D8"/>
    <w:rsid w:val="29622EF7"/>
    <w:rsid w:val="29C1617F"/>
    <w:rsid w:val="2A1850B1"/>
    <w:rsid w:val="2A330CBE"/>
    <w:rsid w:val="2A4B3F4B"/>
    <w:rsid w:val="2C7C604B"/>
    <w:rsid w:val="2CAB0320"/>
    <w:rsid w:val="2D5317BC"/>
    <w:rsid w:val="2DDC7573"/>
    <w:rsid w:val="2E1045D0"/>
    <w:rsid w:val="2E6B5FB9"/>
    <w:rsid w:val="30F73B34"/>
    <w:rsid w:val="322653CB"/>
    <w:rsid w:val="32981347"/>
    <w:rsid w:val="32A26FE0"/>
    <w:rsid w:val="32FC62DE"/>
    <w:rsid w:val="33205FC6"/>
    <w:rsid w:val="3321133C"/>
    <w:rsid w:val="33482997"/>
    <w:rsid w:val="33D93757"/>
    <w:rsid w:val="33E03AE4"/>
    <w:rsid w:val="34045973"/>
    <w:rsid w:val="34371D01"/>
    <w:rsid w:val="34A42DF8"/>
    <w:rsid w:val="356B4AA7"/>
    <w:rsid w:val="361A178B"/>
    <w:rsid w:val="363E0457"/>
    <w:rsid w:val="3693125A"/>
    <w:rsid w:val="36A326F4"/>
    <w:rsid w:val="36F40214"/>
    <w:rsid w:val="370630BF"/>
    <w:rsid w:val="3723262C"/>
    <w:rsid w:val="37FFB09A"/>
    <w:rsid w:val="386B4E07"/>
    <w:rsid w:val="391019ED"/>
    <w:rsid w:val="391A45E8"/>
    <w:rsid w:val="394F72C2"/>
    <w:rsid w:val="39A64349"/>
    <w:rsid w:val="39E83D1B"/>
    <w:rsid w:val="3A047E14"/>
    <w:rsid w:val="3A578CC8"/>
    <w:rsid w:val="3A59110E"/>
    <w:rsid w:val="3A917335"/>
    <w:rsid w:val="3AE55345"/>
    <w:rsid w:val="3B602C1D"/>
    <w:rsid w:val="3B885BFE"/>
    <w:rsid w:val="3BD66489"/>
    <w:rsid w:val="3BEF6680"/>
    <w:rsid w:val="3CD60DF5"/>
    <w:rsid w:val="3D2321C0"/>
    <w:rsid w:val="3D2763B2"/>
    <w:rsid w:val="3D3366C6"/>
    <w:rsid w:val="3D594895"/>
    <w:rsid w:val="3DA43295"/>
    <w:rsid w:val="3E264C09"/>
    <w:rsid w:val="3E964BCF"/>
    <w:rsid w:val="3F0A537A"/>
    <w:rsid w:val="3FF13EE2"/>
    <w:rsid w:val="401C1EC6"/>
    <w:rsid w:val="40613720"/>
    <w:rsid w:val="40A10F5B"/>
    <w:rsid w:val="40A56E5B"/>
    <w:rsid w:val="40B74F46"/>
    <w:rsid w:val="40D36AA8"/>
    <w:rsid w:val="42A57315"/>
    <w:rsid w:val="43635CD9"/>
    <w:rsid w:val="442A3DC9"/>
    <w:rsid w:val="455203EC"/>
    <w:rsid w:val="45CC5137"/>
    <w:rsid w:val="46C6427C"/>
    <w:rsid w:val="46C76EEE"/>
    <w:rsid w:val="46D750BD"/>
    <w:rsid w:val="46E71FA2"/>
    <w:rsid w:val="47180952"/>
    <w:rsid w:val="4740770B"/>
    <w:rsid w:val="47E76EE4"/>
    <w:rsid w:val="482004F8"/>
    <w:rsid w:val="484C1BA9"/>
    <w:rsid w:val="48875A7B"/>
    <w:rsid w:val="48A85E0F"/>
    <w:rsid w:val="48C11C65"/>
    <w:rsid w:val="48DA169C"/>
    <w:rsid w:val="48DC4D39"/>
    <w:rsid w:val="49A56290"/>
    <w:rsid w:val="49DE09A6"/>
    <w:rsid w:val="4AFC6373"/>
    <w:rsid w:val="4B3FE6ED"/>
    <w:rsid w:val="4BA17066"/>
    <w:rsid w:val="4BDE25CB"/>
    <w:rsid w:val="4BE94DDD"/>
    <w:rsid w:val="4C003D8D"/>
    <w:rsid w:val="4C5028E3"/>
    <w:rsid w:val="4C856A40"/>
    <w:rsid w:val="4C9B1990"/>
    <w:rsid w:val="4CAE4E79"/>
    <w:rsid w:val="4D2C295F"/>
    <w:rsid w:val="4DE90850"/>
    <w:rsid w:val="4E2E786D"/>
    <w:rsid w:val="4ECA3716"/>
    <w:rsid w:val="4FADAC74"/>
    <w:rsid w:val="50007D76"/>
    <w:rsid w:val="50081A2B"/>
    <w:rsid w:val="500973E1"/>
    <w:rsid w:val="51BD6DE5"/>
    <w:rsid w:val="52250138"/>
    <w:rsid w:val="522767C2"/>
    <w:rsid w:val="527F222D"/>
    <w:rsid w:val="52AC14F0"/>
    <w:rsid w:val="532976EA"/>
    <w:rsid w:val="536A41E2"/>
    <w:rsid w:val="53A454EE"/>
    <w:rsid w:val="544A01D6"/>
    <w:rsid w:val="54551426"/>
    <w:rsid w:val="549E4143"/>
    <w:rsid w:val="55010E02"/>
    <w:rsid w:val="55BD7627"/>
    <w:rsid w:val="57D04266"/>
    <w:rsid w:val="57FD9E75"/>
    <w:rsid w:val="585E0617"/>
    <w:rsid w:val="58653310"/>
    <w:rsid w:val="58FC2092"/>
    <w:rsid w:val="59995118"/>
    <w:rsid w:val="5A1F34BE"/>
    <w:rsid w:val="5A7D0C9E"/>
    <w:rsid w:val="5AC468CD"/>
    <w:rsid w:val="5B351E7F"/>
    <w:rsid w:val="5BF362D8"/>
    <w:rsid w:val="5C2D5ACD"/>
    <w:rsid w:val="5C9F0D6C"/>
    <w:rsid w:val="5CA95D7B"/>
    <w:rsid w:val="5CBFD0C3"/>
    <w:rsid w:val="5CE77D32"/>
    <w:rsid w:val="5D7F04C3"/>
    <w:rsid w:val="5D88382B"/>
    <w:rsid w:val="5DE0757A"/>
    <w:rsid w:val="5E405E58"/>
    <w:rsid w:val="5EEC3359"/>
    <w:rsid w:val="5FAEC626"/>
    <w:rsid w:val="5FBAD6D0"/>
    <w:rsid w:val="60D16DB7"/>
    <w:rsid w:val="61E85B3D"/>
    <w:rsid w:val="631F5990"/>
    <w:rsid w:val="63387E58"/>
    <w:rsid w:val="64852C29"/>
    <w:rsid w:val="64B703F9"/>
    <w:rsid w:val="64D52A2A"/>
    <w:rsid w:val="64EFB84C"/>
    <w:rsid w:val="663F696F"/>
    <w:rsid w:val="6675260F"/>
    <w:rsid w:val="668F1B3D"/>
    <w:rsid w:val="66D34F9E"/>
    <w:rsid w:val="67393203"/>
    <w:rsid w:val="67642FCA"/>
    <w:rsid w:val="67AE06E9"/>
    <w:rsid w:val="67EF18B9"/>
    <w:rsid w:val="68203394"/>
    <w:rsid w:val="68273C47"/>
    <w:rsid w:val="68781A31"/>
    <w:rsid w:val="693C10AD"/>
    <w:rsid w:val="69DD0821"/>
    <w:rsid w:val="6A215820"/>
    <w:rsid w:val="6A3500AA"/>
    <w:rsid w:val="6AC21901"/>
    <w:rsid w:val="6B453112"/>
    <w:rsid w:val="6B5F23B3"/>
    <w:rsid w:val="6BCCE947"/>
    <w:rsid w:val="6BF26E3C"/>
    <w:rsid w:val="6C9A369E"/>
    <w:rsid w:val="6CD061D8"/>
    <w:rsid w:val="6CD24E7A"/>
    <w:rsid w:val="6CDF1A29"/>
    <w:rsid w:val="6D394EF9"/>
    <w:rsid w:val="6E495E87"/>
    <w:rsid w:val="6EB14144"/>
    <w:rsid w:val="6EDF562C"/>
    <w:rsid w:val="6F2C0044"/>
    <w:rsid w:val="6FD131C7"/>
    <w:rsid w:val="6FEFD931"/>
    <w:rsid w:val="70476655"/>
    <w:rsid w:val="70A021D0"/>
    <w:rsid w:val="71A374EB"/>
    <w:rsid w:val="71FCF977"/>
    <w:rsid w:val="723C4E9B"/>
    <w:rsid w:val="72972892"/>
    <w:rsid w:val="72A27011"/>
    <w:rsid w:val="73892F33"/>
    <w:rsid w:val="739A487D"/>
    <w:rsid w:val="74046BCB"/>
    <w:rsid w:val="7424645A"/>
    <w:rsid w:val="74A0086B"/>
    <w:rsid w:val="757FE1F8"/>
    <w:rsid w:val="75E34F01"/>
    <w:rsid w:val="76E9A36B"/>
    <w:rsid w:val="77AC43FD"/>
    <w:rsid w:val="791D0D3E"/>
    <w:rsid w:val="79325CCA"/>
    <w:rsid w:val="7A03662B"/>
    <w:rsid w:val="7AF4331F"/>
    <w:rsid w:val="7B2CC1A8"/>
    <w:rsid w:val="7B4E9427"/>
    <w:rsid w:val="7B73D9A0"/>
    <w:rsid w:val="7BA9F3DA"/>
    <w:rsid w:val="7BDF4126"/>
    <w:rsid w:val="7C134B67"/>
    <w:rsid w:val="7C156B31"/>
    <w:rsid w:val="7C541407"/>
    <w:rsid w:val="7CDD2AB5"/>
    <w:rsid w:val="7CE14FE6"/>
    <w:rsid w:val="7DF272A6"/>
    <w:rsid w:val="7EF14D75"/>
    <w:rsid w:val="7EFB308E"/>
    <w:rsid w:val="7F055056"/>
    <w:rsid w:val="7F452024"/>
    <w:rsid w:val="7F6BB71A"/>
    <w:rsid w:val="7F6E8B70"/>
    <w:rsid w:val="7F6F035F"/>
    <w:rsid w:val="7F8D1445"/>
    <w:rsid w:val="7F901B58"/>
    <w:rsid w:val="7FA11A0A"/>
    <w:rsid w:val="7FC423B9"/>
    <w:rsid w:val="7FDA00AB"/>
    <w:rsid w:val="7FF7859A"/>
    <w:rsid w:val="7FF902E3"/>
    <w:rsid w:val="8FFDD108"/>
    <w:rsid w:val="95BF0F28"/>
    <w:rsid w:val="9DDDD355"/>
    <w:rsid w:val="AFBFF9D3"/>
    <w:rsid w:val="B52BDFAE"/>
    <w:rsid w:val="B5FD1823"/>
    <w:rsid w:val="B6CB20B6"/>
    <w:rsid w:val="BA7B23C6"/>
    <w:rsid w:val="BBFE7DB2"/>
    <w:rsid w:val="BCE36A94"/>
    <w:rsid w:val="BDF6360D"/>
    <w:rsid w:val="BF7C9079"/>
    <w:rsid w:val="BF9D1C81"/>
    <w:rsid w:val="BFEFAFC1"/>
    <w:rsid w:val="C26BE7EB"/>
    <w:rsid w:val="CBFC3159"/>
    <w:rsid w:val="D7F77B95"/>
    <w:rsid w:val="DBD323AC"/>
    <w:rsid w:val="DBF0AC1E"/>
    <w:rsid w:val="DD9DB73E"/>
    <w:rsid w:val="DDBF0754"/>
    <w:rsid w:val="DF93CED0"/>
    <w:rsid w:val="DFF93E6D"/>
    <w:rsid w:val="E3722C3B"/>
    <w:rsid w:val="E55FE266"/>
    <w:rsid w:val="EBDFCF81"/>
    <w:rsid w:val="EFBFF0BC"/>
    <w:rsid w:val="EFCFCBF9"/>
    <w:rsid w:val="F0FF9143"/>
    <w:rsid w:val="F1F51AF6"/>
    <w:rsid w:val="F57D2DE3"/>
    <w:rsid w:val="F697E135"/>
    <w:rsid w:val="F7FDF1F3"/>
    <w:rsid w:val="FBBD1572"/>
    <w:rsid w:val="FBFFA6A4"/>
    <w:rsid w:val="FDBF7C12"/>
    <w:rsid w:val="FECF3344"/>
    <w:rsid w:val="FEDBC911"/>
    <w:rsid w:val="FEFFD0DC"/>
    <w:rsid w:val="FF7FEA97"/>
    <w:rsid w:val="FFFD63FD"/>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5"/>
    <w:qFormat/>
    <w:uiPriority w:val="99"/>
    <w:pPr>
      <w:spacing w:beforeAutospacing="1" w:afterAutospacing="1"/>
      <w:jc w:val="left"/>
      <w:outlineLvl w:val="0"/>
    </w:pPr>
    <w:rPr>
      <w:rFonts w:ascii="宋体" w:hAnsi="宋体"/>
      <w:b/>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rPr>
      <w:rFonts w:ascii="Calibri" w:hAnsi="Calibri" w:eastAsia="宋体" w:cs="Times New Roman"/>
    </w:rPr>
  </w:style>
  <w:style w:type="paragraph" w:styleId="4">
    <w:name w:val="Body Text"/>
    <w:basedOn w:val="1"/>
    <w:qFormat/>
    <w:uiPriority w:val="1"/>
    <w:pPr>
      <w:spacing w:before="43"/>
      <w:ind w:left="108" w:firstLine="638"/>
    </w:pPr>
    <w:rPr>
      <w:rFonts w:ascii="仿宋_GB2312" w:hAnsi="仿宋_GB2312" w:eastAsia="仿宋_GB2312"/>
      <w:sz w:val="32"/>
      <w:szCs w:val="32"/>
    </w:rPr>
  </w:style>
  <w:style w:type="paragraph" w:styleId="5">
    <w:name w:val="Balloon Text"/>
    <w:basedOn w:val="1"/>
    <w:link w:val="16"/>
    <w:semiHidden/>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locked/>
    <w:uiPriority w:val="39"/>
    <w:pPr>
      <w:snapToGrid w:val="0"/>
      <w:spacing w:line="640" w:lineRule="exact"/>
      <w:ind w:firstLine="705"/>
    </w:pPr>
    <w:rPr>
      <w:rFonts w:ascii="仿宋_GB2312" w:eastAsia="Times New Roman"/>
      <w:color w:val="000000"/>
      <w:sz w:val="36"/>
      <w:szCs w:val="36"/>
    </w:rPr>
  </w:style>
  <w:style w:type="paragraph" w:styleId="9">
    <w:name w:val="Normal (Web)"/>
    <w:basedOn w:val="1"/>
    <w:qFormat/>
    <w:uiPriority w:val="99"/>
    <w:pPr>
      <w:spacing w:beforeAutospacing="1" w:afterAutospacing="1"/>
      <w:jc w:val="left"/>
    </w:pPr>
    <w:rPr>
      <w:kern w:val="0"/>
      <w:sz w:val="24"/>
    </w:rPr>
  </w:style>
  <w:style w:type="character" w:styleId="12">
    <w:name w:val="page number"/>
    <w:basedOn w:val="11"/>
    <w:qFormat/>
    <w:uiPriority w:val="99"/>
    <w:rPr>
      <w:rFonts w:cs="Times New Roman"/>
    </w:rPr>
  </w:style>
  <w:style w:type="character" w:styleId="13">
    <w:name w:val="FollowedHyperlink"/>
    <w:basedOn w:val="11"/>
    <w:qFormat/>
    <w:uiPriority w:val="99"/>
    <w:rPr>
      <w:rFonts w:cs="Times New Roman"/>
      <w:color w:val="000000"/>
      <w:u w:val="none"/>
    </w:rPr>
  </w:style>
  <w:style w:type="character" w:styleId="14">
    <w:name w:val="Hyperlink"/>
    <w:basedOn w:val="11"/>
    <w:qFormat/>
    <w:uiPriority w:val="99"/>
    <w:rPr>
      <w:rFonts w:cs="Times New Roman"/>
      <w:color w:val="000000"/>
      <w:u w:val="none"/>
    </w:rPr>
  </w:style>
  <w:style w:type="character" w:customStyle="1" w:styleId="15">
    <w:name w:val="标题 1 Char"/>
    <w:basedOn w:val="11"/>
    <w:link w:val="3"/>
    <w:qFormat/>
    <w:locked/>
    <w:uiPriority w:val="99"/>
    <w:rPr>
      <w:rFonts w:ascii="Calibri" w:hAnsi="Calibri" w:cs="Times New Roman"/>
      <w:b/>
      <w:bCs/>
      <w:kern w:val="44"/>
      <w:sz w:val="44"/>
      <w:szCs w:val="44"/>
    </w:rPr>
  </w:style>
  <w:style w:type="character" w:customStyle="1" w:styleId="16">
    <w:name w:val="批注框文本 Char"/>
    <w:basedOn w:val="11"/>
    <w:link w:val="5"/>
    <w:semiHidden/>
    <w:qFormat/>
    <w:locked/>
    <w:uiPriority w:val="99"/>
    <w:rPr>
      <w:rFonts w:ascii="Calibri" w:hAnsi="Calibri" w:cs="Times New Roman"/>
      <w:sz w:val="2"/>
    </w:rPr>
  </w:style>
  <w:style w:type="character" w:customStyle="1" w:styleId="17">
    <w:name w:val="页脚 Char"/>
    <w:basedOn w:val="11"/>
    <w:link w:val="6"/>
    <w:semiHidden/>
    <w:qFormat/>
    <w:locked/>
    <w:uiPriority w:val="99"/>
    <w:rPr>
      <w:rFonts w:ascii="Calibri" w:hAnsi="Calibri" w:cs="Times New Roman"/>
      <w:sz w:val="18"/>
      <w:szCs w:val="18"/>
    </w:rPr>
  </w:style>
  <w:style w:type="character" w:customStyle="1" w:styleId="18">
    <w:name w:val="页眉 Char"/>
    <w:basedOn w:val="11"/>
    <w:link w:val="7"/>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12363</Words>
  <Characters>12673</Characters>
  <Lines>36</Lines>
  <Paragraphs>10</Paragraphs>
  <TotalTime>213</TotalTime>
  <ScaleCrop>false</ScaleCrop>
  <LinksUpToDate>false</LinksUpToDate>
  <CharactersWithSpaces>12762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2014-11-09T04:08:00Z</dcterms:created>
  <dc:creator>Administrator</dc:creator>
  <cp:lastModifiedBy>user</cp:lastModifiedBy>
  <cp:lastPrinted>2025-08-27T16:27:00Z</cp:lastPrinted>
  <dcterms:modified xsi:type="dcterms:W3CDTF">2025-09-18T15:26:06Z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05C2C05922862A08D4D1C7680E3348B9</vt:lpwstr>
  </property>
</Properties>
</file>